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42A9B" w14:textId="1B8048DA" w:rsidR="000B1097" w:rsidRDefault="000B1097" w:rsidP="000B1097">
      <w:pPr>
        <w:spacing w:after="30" w:line="255" w:lineRule="atLeast"/>
        <w:jc w:val="center"/>
        <w:textAlignment w:val="baseline"/>
        <w:rPr>
          <w:rFonts w:ascii="var(--font-sans-serif-narrow)" w:eastAsia="Times New Roman" w:hAnsi="var(--font-sans-serif-narrow)" w:cs="Times New Roman"/>
          <w:caps/>
          <w:color w:val="999999"/>
          <w:sz w:val="21"/>
          <w:szCs w:val="21"/>
          <w:bdr w:val="none" w:sz="0" w:space="0" w:color="auto" w:frame="1"/>
        </w:rPr>
      </w:pPr>
      <w:r w:rsidRPr="000B1097">
        <w:drawing>
          <wp:inline distT="0" distB="0" distL="0" distR="0" wp14:anchorId="23778852" wp14:editId="67422B0D">
            <wp:extent cx="4140326" cy="4968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25422" cy="507051"/>
                    </a:xfrm>
                    <a:prstGeom prst="rect">
                      <a:avLst/>
                    </a:prstGeom>
                  </pic:spPr>
                </pic:pic>
              </a:graphicData>
            </a:graphic>
          </wp:inline>
        </w:drawing>
      </w:r>
    </w:p>
    <w:p w14:paraId="7CDA9BB8" w14:textId="77777777" w:rsidR="000B1097" w:rsidRPr="000B1097" w:rsidRDefault="000B1097" w:rsidP="000B1097">
      <w:pPr>
        <w:spacing w:after="30" w:line="255" w:lineRule="atLeast"/>
        <w:textAlignment w:val="baseline"/>
        <w:rPr>
          <w:rFonts w:ascii="var(--font-sans-serif-narrow)" w:eastAsia="Times New Roman" w:hAnsi="var(--font-sans-serif-narrow)" w:cs="Times New Roman"/>
          <w:caps/>
          <w:color w:val="999999"/>
          <w:sz w:val="21"/>
          <w:szCs w:val="21"/>
          <w:bdr w:val="none" w:sz="0" w:space="0" w:color="auto" w:frame="1"/>
        </w:rPr>
      </w:pPr>
    </w:p>
    <w:p w14:paraId="62A36701" w14:textId="77777777" w:rsidR="000B1097" w:rsidRPr="000B1097" w:rsidRDefault="000B1097" w:rsidP="000B1097">
      <w:pPr>
        <w:spacing w:after="120" w:line="240" w:lineRule="atLeast"/>
        <w:textAlignment w:val="baseline"/>
        <w:outlineLvl w:val="0"/>
        <w:rPr>
          <w:rFonts w:ascii="var(--font-serif-display)" w:eastAsia="Times New Roman" w:hAnsi="var(--font-serif-display)" w:cs="Times New Roman"/>
          <w:i/>
          <w:iCs/>
          <w:kern w:val="36"/>
          <w:sz w:val="54"/>
          <w:szCs w:val="48"/>
        </w:rPr>
      </w:pPr>
      <w:r w:rsidRPr="000B1097">
        <w:rPr>
          <w:rFonts w:ascii="var(--font-serif-display)" w:eastAsia="Times New Roman" w:hAnsi="var(--font-serif-display)" w:cs="Times New Roman"/>
          <w:i/>
          <w:iCs/>
          <w:kern w:val="36"/>
          <w:sz w:val="54"/>
          <w:szCs w:val="48"/>
        </w:rPr>
        <w:t>WHO Said What About Wuhan?</w:t>
      </w:r>
    </w:p>
    <w:p w14:paraId="31B38461" w14:textId="77777777" w:rsidR="000B1097" w:rsidRPr="000B1097" w:rsidRDefault="000B1097" w:rsidP="000B1097">
      <w:pPr>
        <w:spacing w:line="420" w:lineRule="atLeast"/>
        <w:textAlignment w:val="baseline"/>
        <w:outlineLvl w:val="1"/>
        <w:rPr>
          <w:rFonts w:ascii="var(--font-sans-serif)" w:eastAsia="Times New Roman" w:hAnsi="var(--font-sans-serif)" w:cs="Times New Roman"/>
          <w:color w:val="000000" w:themeColor="text1"/>
          <w:spacing w:val="-3"/>
          <w:sz w:val="28"/>
          <w:szCs w:val="28"/>
        </w:rPr>
      </w:pPr>
      <w:r w:rsidRPr="000B1097">
        <w:rPr>
          <w:rFonts w:ascii="var(--font-sans-serif)" w:eastAsia="Times New Roman" w:hAnsi="var(--font-sans-serif)" w:cs="Times New Roman"/>
          <w:color w:val="000000" w:themeColor="text1"/>
          <w:spacing w:val="-3"/>
          <w:sz w:val="28"/>
          <w:szCs w:val="28"/>
        </w:rPr>
        <w:t>International investigators ignore the lab-leak theory but investigate frozen fish.</w:t>
      </w:r>
    </w:p>
    <w:p w14:paraId="4EEA501C" w14:textId="77777777" w:rsidR="000B1097" w:rsidRPr="000B1097" w:rsidRDefault="000B1097" w:rsidP="000B1097">
      <w:pPr>
        <w:spacing w:after="0" w:line="240" w:lineRule="auto"/>
        <w:textAlignment w:val="baseline"/>
        <w:rPr>
          <w:rFonts w:ascii="Times New Roman" w:eastAsia="Times New Roman" w:hAnsi="Times New Roman" w:cs="Times New Roman"/>
          <w:color w:val="333333"/>
          <w:sz w:val="20"/>
          <w:szCs w:val="20"/>
        </w:rPr>
      </w:pPr>
      <w:r w:rsidRPr="000B1097">
        <w:rPr>
          <w:rFonts w:ascii="Times New Roman" w:eastAsia="Times New Roman" w:hAnsi="Times New Roman" w:cs="Times New Roman"/>
          <w:color w:val="333333"/>
          <w:sz w:val="20"/>
          <w:szCs w:val="20"/>
        </w:rPr>
        <w:t>By </w:t>
      </w:r>
      <w:r w:rsidRPr="000B1097">
        <w:rPr>
          <w:rFonts w:ascii="Times New Roman" w:eastAsia="Times New Roman" w:hAnsi="Times New Roman" w:cs="Times New Roman"/>
          <w:color w:val="333333"/>
          <w:sz w:val="20"/>
          <w:szCs w:val="20"/>
          <w:bdr w:val="none" w:sz="0" w:space="0" w:color="auto" w:frame="1"/>
        </w:rPr>
        <w:t>Scott Gottlieb</w:t>
      </w:r>
    </w:p>
    <w:p w14:paraId="0E1017F8" w14:textId="4524DC98" w:rsidR="000B1097" w:rsidRDefault="000B1097" w:rsidP="000B1097">
      <w:pPr>
        <w:spacing w:line="240" w:lineRule="auto"/>
        <w:textAlignment w:val="baseline"/>
        <w:rPr>
          <w:rFonts w:ascii="Times New Roman" w:eastAsia="Times New Roman" w:hAnsi="Times New Roman" w:cs="Times New Roman"/>
          <w:color w:val="333333"/>
          <w:sz w:val="20"/>
          <w:szCs w:val="20"/>
        </w:rPr>
      </w:pPr>
      <w:r w:rsidRPr="000B1097">
        <w:rPr>
          <w:rFonts w:ascii="Times New Roman" w:eastAsia="Times New Roman" w:hAnsi="Times New Roman" w:cs="Times New Roman"/>
          <w:color w:val="333333"/>
          <w:sz w:val="20"/>
          <w:szCs w:val="20"/>
        </w:rPr>
        <w:t>Feb. 21, 2021 1:46 pm 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B1097" w14:paraId="53E050D7" w14:textId="77777777" w:rsidTr="000B1097">
        <w:tc>
          <w:tcPr>
            <w:tcW w:w="4675" w:type="dxa"/>
          </w:tcPr>
          <w:p w14:paraId="572199A1" w14:textId="0DEA26BC" w:rsidR="000B1097" w:rsidRDefault="000B1097" w:rsidP="000B1097">
            <w:pPr>
              <w:jc w:val="center"/>
              <w:textAlignment w:val="baseline"/>
              <w:rPr>
                <w:rFonts w:ascii="Times New Roman" w:eastAsia="Times New Roman" w:hAnsi="Times New Roman" w:cs="Times New Roman"/>
                <w:color w:val="333333"/>
                <w:sz w:val="20"/>
                <w:szCs w:val="20"/>
              </w:rPr>
            </w:pPr>
            <w:r w:rsidRPr="000B1097">
              <w:rPr>
                <w:rFonts w:ascii="Arial" w:eastAsia="Times New Roman" w:hAnsi="Arial" w:cs="Arial"/>
                <w:noProof/>
                <w:color w:val="333333"/>
                <w:sz w:val="24"/>
                <w:szCs w:val="24"/>
              </w:rPr>
              <w:drawing>
                <wp:inline distT="0" distB="0" distL="0" distR="0" wp14:anchorId="6ADCC29A" wp14:editId="4014FECE">
                  <wp:extent cx="2281542" cy="1519883"/>
                  <wp:effectExtent l="19050" t="19050" r="2413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6771" cy="1536690"/>
                          </a:xfrm>
                          <a:prstGeom prst="rect">
                            <a:avLst/>
                          </a:prstGeom>
                          <a:noFill/>
                          <a:ln w="19050">
                            <a:solidFill>
                              <a:schemeClr val="tx2"/>
                            </a:solidFill>
                          </a:ln>
                        </pic:spPr>
                      </pic:pic>
                    </a:graphicData>
                  </a:graphic>
                </wp:inline>
              </w:drawing>
            </w:r>
          </w:p>
        </w:tc>
        <w:tc>
          <w:tcPr>
            <w:tcW w:w="4675" w:type="dxa"/>
          </w:tcPr>
          <w:p w14:paraId="1BF6CAF4" w14:textId="77777777" w:rsidR="000B1097" w:rsidRPr="000B1097" w:rsidRDefault="000B1097" w:rsidP="000B1097">
            <w:pPr>
              <w:spacing w:after="75" w:line="330" w:lineRule="atLeast"/>
              <w:textAlignment w:val="baseline"/>
              <w:outlineLvl w:val="3"/>
              <w:rPr>
                <w:rFonts w:ascii="var(--font-sans-serif)" w:eastAsia="Times New Roman" w:hAnsi="var(--font-sans-serif)" w:cs="Arial"/>
                <w:color w:val="333333"/>
                <w:sz w:val="24"/>
                <w:szCs w:val="24"/>
              </w:rPr>
            </w:pPr>
            <w:r w:rsidRPr="000B1097">
              <w:rPr>
                <w:rFonts w:ascii="var(--font-sans-serif)" w:eastAsia="Times New Roman" w:hAnsi="var(--font-sans-serif)" w:cs="Arial"/>
                <w:color w:val="333333"/>
                <w:sz w:val="24"/>
                <w:szCs w:val="24"/>
              </w:rPr>
              <w:t>Frozen seafood products made from imported salmon at a supermarket in Beijing, June 17, 2020.</w:t>
            </w:r>
          </w:p>
          <w:p w14:paraId="65D4A777" w14:textId="77777777" w:rsidR="000B1097" w:rsidRPr="000B1097" w:rsidRDefault="000B1097" w:rsidP="000B1097">
            <w:pPr>
              <w:shd w:val="clear" w:color="auto" w:fill="FFFFFF"/>
              <w:textAlignment w:val="baseline"/>
              <w:rPr>
                <w:rFonts w:ascii="Arial" w:eastAsia="Times New Roman" w:hAnsi="Arial" w:cs="Arial"/>
                <w:color w:val="333333"/>
                <w:sz w:val="20"/>
                <w:szCs w:val="20"/>
              </w:rPr>
            </w:pPr>
            <w:r w:rsidRPr="000B1097">
              <w:rPr>
                <w:rFonts w:ascii="var(--font-sans-serif)" w:eastAsia="Times New Roman" w:hAnsi="var(--font-sans-serif)" w:cs="Arial"/>
                <w:caps/>
                <w:color w:val="333333"/>
                <w:sz w:val="20"/>
                <w:szCs w:val="20"/>
                <w:bdr w:val="none" w:sz="0" w:space="0" w:color="auto" w:frame="1"/>
              </w:rPr>
              <w:t>PHOTO: TINGSHU WANG/REUTERS</w:t>
            </w:r>
          </w:p>
          <w:p w14:paraId="3F0F9552" w14:textId="77777777" w:rsidR="000B1097" w:rsidRDefault="000B1097" w:rsidP="000B1097">
            <w:pPr>
              <w:textAlignment w:val="baseline"/>
              <w:rPr>
                <w:rFonts w:ascii="Times New Roman" w:eastAsia="Times New Roman" w:hAnsi="Times New Roman" w:cs="Times New Roman"/>
                <w:color w:val="333333"/>
                <w:sz w:val="20"/>
                <w:szCs w:val="20"/>
              </w:rPr>
            </w:pPr>
          </w:p>
        </w:tc>
      </w:tr>
    </w:tbl>
    <w:p w14:paraId="667753D2" w14:textId="77777777" w:rsidR="000B1097" w:rsidRPr="000B1097" w:rsidRDefault="000B1097" w:rsidP="000B1097">
      <w:pPr>
        <w:spacing w:after="255" w:line="405" w:lineRule="atLeast"/>
        <w:textAlignment w:val="baseline"/>
        <w:rPr>
          <w:rFonts w:ascii="var(--font-serif)" w:eastAsia="Times New Roman" w:hAnsi="var(--font-serif)" w:cs="Arial"/>
          <w:color w:val="333333"/>
          <w:sz w:val="26"/>
          <w:szCs w:val="26"/>
        </w:rPr>
      </w:pPr>
      <w:r w:rsidRPr="000B1097">
        <w:rPr>
          <w:rFonts w:ascii="var(--font-serif)" w:eastAsia="Times New Roman" w:hAnsi="var(--font-serif)" w:cs="Arial"/>
          <w:color w:val="333333"/>
          <w:sz w:val="26"/>
          <w:szCs w:val="26"/>
        </w:rPr>
        <w:t>Chinese policy makers have been floating an implausible theory: The novel coronavirus didn’t originate in China but was imported from Europe. That’s what a former chief epidemiologist of the Chinese Center for Disease Control and Prevention told an academic conference last fall. One theory is the virus rode into Wuhan on frozen-food packaging.</w:t>
      </w:r>
    </w:p>
    <w:p w14:paraId="0AD78F76" w14:textId="77777777" w:rsidR="000B1097" w:rsidRPr="000B1097" w:rsidRDefault="000B1097" w:rsidP="000B1097">
      <w:pPr>
        <w:spacing w:after="255" w:line="405" w:lineRule="atLeast"/>
        <w:textAlignment w:val="baseline"/>
        <w:rPr>
          <w:rFonts w:ascii="var(--font-serif)" w:eastAsia="Times New Roman" w:hAnsi="var(--font-serif)" w:cs="Arial"/>
          <w:color w:val="333333"/>
          <w:sz w:val="26"/>
          <w:szCs w:val="26"/>
        </w:rPr>
      </w:pPr>
      <w:r w:rsidRPr="000B1097">
        <w:rPr>
          <w:rFonts w:ascii="var(--font-serif)" w:eastAsia="Times New Roman" w:hAnsi="var(--font-serif)" w:cs="Arial"/>
          <w:color w:val="333333"/>
          <w:sz w:val="26"/>
          <w:szCs w:val="26"/>
        </w:rPr>
        <w:t>This month the World Health Organization visited China to investigate the origins of the virus. A member of the WHO delegation said it's “possible that a frozen carcass could have been shipped” to China and introduced the virus, giving some validation to the food-packaging idea. Reporting has suggested that China required the WHO to agree it would investigate the food hypothesis as a condition of entering Wuhan. By lending credence to this improbable theory, WHO is damaging trust in the important project of figuring out where the virus originated.</w:t>
      </w:r>
    </w:p>
    <w:p w14:paraId="0AA75220" w14:textId="77777777" w:rsidR="000B1097" w:rsidRPr="000B1097" w:rsidRDefault="000B1097" w:rsidP="000B1097">
      <w:pPr>
        <w:spacing w:after="255" w:line="405" w:lineRule="atLeast"/>
        <w:textAlignment w:val="baseline"/>
        <w:rPr>
          <w:rFonts w:ascii="var(--font-serif)" w:eastAsia="Times New Roman" w:hAnsi="var(--font-serif)" w:cs="Arial"/>
          <w:color w:val="333333"/>
          <w:sz w:val="26"/>
          <w:szCs w:val="26"/>
        </w:rPr>
      </w:pPr>
      <w:r w:rsidRPr="000B1097">
        <w:rPr>
          <w:rFonts w:ascii="var(--font-serif)" w:eastAsia="Times New Roman" w:hAnsi="var(--font-serif)" w:cs="Arial"/>
          <w:color w:val="333333"/>
          <w:sz w:val="26"/>
          <w:szCs w:val="26"/>
        </w:rPr>
        <w:t>The most common culprit cited by Chinese officials is frozen salmon, though officials have also suggested the virus may have hitched a ride on frozen cod, pig heads or other products. In response, Beijing has suspended imports of some food products and introduced inspections and tests of frozen food, which has frequently held up imports from the U.S. and Europe.</w:t>
      </w:r>
    </w:p>
    <w:p w14:paraId="50064833" w14:textId="77777777" w:rsidR="000B1097" w:rsidRPr="000B1097" w:rsidRDefault="000B1097" w:rsidP="000B1097">
      <w:pPr>
        <w:spacing w:after="0" w:line="405" w:lineRule="atLeast"/>
        <w:textAlignment w:val="baseline"/>
        <w:rPr>
          <w:rFonts w:ascii="var(--font-serif)" w:eastAsia="Times New Roman" w:hAnsi="var(--font-serif)" w:cs="Arial"/>
          <w:color w:val="333333"/>
          <w:sz w:val="26"/>
          <w:szCs w:val="26"/>
        </w:rPr>
      </w:pPr>
      <w:r w:rsidRPr="000B1097">
        <w:rPr>
          <w:rFonts w:ascii="var(--font-serif)" w:eastAsia="Times New Roman" w:hAnsi="var(--font-serif)" w:cs="Arial"/>
          <w:color w:val="333333"/>
          <w:sz w:val="26"/>
          <w:szCs w:val="26"/>
        </w:rPr>
        <w:t>The U.S. Food and Drug Administration weighed in last week with a forceful statement. “There is no credible evidence of food or food packaging associated with or as a likely source of viral transmission,” the Acting Commissioner Janet Woodcock </w:t>
      </w:r>
      <w:hyperlink r:id="rId7" w:tgtFrame="_blank" w:history="1">
        <w:r w:rsidRPr="000B1097">
          <w:rPr>
            <w:rFonts w:ascii="var(--font-serif)" w:eastAsia="Times New Roman" w:hAnsi="var(--font-serif)" w:cs="Arial"/>
            <w:color w:val="0000FF"/>
            <w:sz w:val="26"/>
            <w:szCs w:val="26"/>
            <w:u w:val="single"/>
          </w:rPr>
          <w:t>said in a Covid update on Thursday</w:t>
        </w:r>
      </w:hyperlink>
      <w:r w:rsidRPr="000B1097">
        <w:rPr>
          <w:rFonts w:ascii="var(--font-serif)" w:eastAsia="Times New Roman" w:hAnsi="var(--font-serif)" w:cs="Arial"/>
          <w:color w:val="333333"/>
          <w:sz w:val="26"/>
          <w:szCs w:val="26"/>
        </w:rPr>
        <w:t>.</w:t>
      </w:r>
    </w:p>
    <w:p w14:paraId="45661D4B" w14:textId="77777777" w:rsidR="000B1097" w:rsidRDefault="000B1097" w:rsidP="000B1097">
      <w:pPr>
        <w:pStyle w:val="NoSpacing"/>
      </w:pPr>
    </w:p>
    <w:p w14:paraId="7B5EC812" w14:textId="695A39BE" w:rsidR="000B1097" w:rsidRPr="000B1097" w:rsidRDefault="000B1097" w:rsidP="000B1097">
      <w:pPr>
        <w:spacing w:after="255" w:line="405" w:lineRule="atLeast"/>
        <w:textAlignment w:val="baseline"/>
        <w:rPr>
          <w:rFonts w:ascii="var(--font-serif)" w:eastAsia="Times New Roman" w:hAnsi="var(--font-serif)" w:cs="Arial"/>
          <w:color w:val="333333"/>
          <w:sz w:val="26"/>
          <w:szCs w:val="26"/>
        </w:rPr>
      </w:pPr>
      <w:r w:rsidRPr="000B1097">
        <w:rPr>
          <w:rFonts w:ascii="var(--font-serif)" w:eastAsia="Times New Roman" w:hAnsi="var(--font-serif)" w:cs="Arial"/>
          <w:color w:val="333333"/>
          <w:sz w:val="26"/>
          <w:szCs w:val="26"/>
        </w:rPr>
        <w:t>Other scientific bodies have reached similar conclusions. The International Commission on Microbiological Specifications for Foods has stated: “Despite the billions of meals and food packages handled since the beginning of the COVID-19 pandemic, to date there has not been any evidence that food, food packaging or food handling is a source or important transmission route.” More than 100 million cases of Covid have been diagnosed world-wide and, outside China, not a single case has been traced to food or food packaging.</w:t>
      </w:r>
    </w:p>
    <w:p w14:paraId="7E2E4A8E" w14:textId="77777777" w:rsidR="000B1097" w:rsidRPr="000B1097" w:rsidRDefault="000B1097" w:rsidP="000B1097">
      <w:pPr>
        <w:spacing w:after="255" w:line="405" w:lineRule="atLeast"/>
        <w:textAlignment w:val="baseline"/>
        <w:rPr>
          <w:rFonts w:ascii="var(--font-serif)" w:eastAsia="Times New Roman" w:hAnsi="var(--font-serif)" w:cs="Arial"/>
          <w:color w:val="333333"/>
          <w:sz w:val="26"/>
          <w:szCs w:val="26"/>
        </w:rPr>
      </w:pPr>
      <w:r w:rsidRPr="000B1097">
        <w:rPr>
          <w:rFonts w:ascii="var(--font-serif)" w:eastAsia="Times New Roman" w:hAnsi="var(--font-serif)" w:cs="Arial"/>
          <w:color w:val="333333"/>
          <w:sz w:val="26"/>
          <w:szCs w:val="26"/>
        </w:rPr>
        <w:t xml:space="preserve">To its credit, the Biden administration has said it will reject the WHO findings absent independent verification. “The Chinese, at least heretofore, have not offered the requisite transparency that we need,” State Department Spokesman Ned Price said earlier this month. “We will work with our partners, </w:t>
      </w:r>
      <w:proofErr w:type="gramStart"/>
      <w:r w:rsidRPr="000B1097">
        <w:rPr>
          <w:rFonts w:ascii="var(--font-serif)" w:eastAsia="Times New Roman" w:hAnsi="var(--font-serif)" w:cs="Arial"/>
          <w:color w:val="333333"/>
          <w:sz w:val="26"/>
          <w:szCs w:val="26"/>
        </w:rPr>
        <w:t>and also</w:t>
      </w:r>
      <w:proofErr w:type="gramEnd"/>
      <w:r w:rsidRPr="000B1097">
        <w:rPr>
          <w:rFonts w:ascii="var(--font-serif)" w:eastAsia="Times New Roman" w:hAnsi="var(--font-serif)" w:cs="Arial"/>
          <w:color w:val="333333"/>
          <w:sz w:val="26"/>
          <w:szCs w:val="26"/>
        </w:rPr>
        <w:t xml:space="preserve"> draw on information collected and analyzed by our own intelligence community,” rather than “rush to conclusions that may be motivated by anything other than science.”</w:t>
      </w:r>
    </w:p>
    <w:p w14:paraId="50EF18B4" w14:textId="77777777" w:rsidR="000B1097" w:rsidRPr="000B1097" w:rsidRDefault="000B1097" w:rsidP="000B1097">
      <w:pPr>
        <w:spacing w:after="0" w:line="405" w:lineRule="atLeast"/>
        <w:textAlignment w:val="baseline"/>
        <w:rPr>
          <w:rFonts w:ascii="var(--font-serif)" w:eastAsia="Times New Roman" w:hAnsi="var(--font-serif)" w:cs="Arial"/>
          <w:color w:val="333333"/>
          <w:sz w:val="26"/>
          <w:szCs w:val="26"/>
        </w:rPr>
      </w:pPr>
      <w:r w:rsidRPr="000B1097">
        <w:rPr>
          <w:rFonts w:ascii="var(--font-serif)" w:eastAsia="Times New Roman" w:hAnsi="var(--font-serif)" w:cs="Arial"/>
          <w:color w:val="333333"/>
          <w:sz w:val="26"/>
          <w:szCs w:val="26"/>
        </w:rPr>
        <w:t xml:space="preserve">The virus most likely emerged from nature, bouncing between animals and humans before it finally broke out. It’s also possible that the virus escaped from a lab where it was being studied. Someone could have become infected while handling samples, and there’s been </w:t>
      </w:r>
      <w:proofErr w:type="gramStart"/>
      <w:r w:rsidRPr="000B1097">
        <w:rPr>
          <w:rFonts w:ascii="var(--font-serif)" w:eastAsia="Times New Roman" w:hAnsi="var(--font-serif)" w:cs="Arial"/>
          <w:color w:val="333333"/>
          <w:sz w:val="26"/>
          <w:szCs w:val="26"/>
        </w:rPr>
        <w:t>particular suspicion</w:t>
      </w:r>
      <w:proofErr w:type="gramEnd"/>
      <w:r w:rsidRPr="000B1097">
        <w:rPr>
          <w:rFonts w:ascii="var(--font-serif)" w:eastAsia="Times New Roman" w:hAnsi="var(--font-serif)" w:cs="Arial"/>
          <w:color w:val="333333"/>
          <w:sz w:val="26"/>
          <w:szCs w:val="26"/>
        </w:rPr>
        <w:t xml:space="preserve"> about the Wuhan Institute of Virology, a high-security research lab that was experimenting with coronaviruses. The theory of a lab leak is exaggerated by some fringe commentators, who suggest that the virus was deliberately </w:t>
      </w:r>
      <w:r w:rsidRPr="000B1097">
        <w:rPr>
          <w:rFonts w:ascii="var(--font-serif)" w:eastAsia="Times New Roman" w:hAnsi="var(--font-serif)" w:cs="Arial"/>
          <w:i/>
          <w:iCs/>
          <w:color w:val="333333"/>
          <w:sz w:val="26"/>
          <w:szCs w:val="26"/>
          <w:bdr w:val="none" w:sz="0" w:space="0" w:color="auto" w:frame="1"/>
        </w:rPr>
        <w:t>engineered</w:t>
      </w:r>
      <w:r w:rsidRPr="000B1097">
        <w:rPr>
          <w:rFonts w:ascii="var(--font-serif)" w:eastAsia="Times New Roman" w:hAnsi="var(--font-serif)" w:cs="Arial"/>
          <w:color w:val="333333"/>
          <w:sz w:val="26"/>
          <w:szCs w:val="26"/>
        </w:rPr>
        <w:t>. But it’s plausible to wonder about a lab accident.</w:t>
      </w:r>
    </w:p>
    <w:p w14:paraId="7F93999D" w14:textId="77777777" w:rsidR="000B1097" w:rsidRPr="000B1097" w:rsidRDefault="000B1097" w:rsidP="000B1097">
      <w:pPr>
        <w:spacing w:after="255" w:line="405" w:lineRule="atLeast"/>
        <w:textAlignment w:val="baseline"/>
        <w:rPr>
          <w:rFonts w:ascii="var(--font-serif)" w:eastAsia="Times New Roman" w:hAnsi="var(--font-serif)" w:cs="Arial"/>
          <w:color w:val="333333"/>
          <w:sz w:val="26"/>
          <w:szCs w:val="26"/>
        </w:rPr>
      </w:pPr>
      <w:r w:rsidRPr="000B1097">
        <w:rPr>
          <w:rFonts w:ascii="var(--font-serif)" w:eastAsia="Times New Roman" w:hAnsi="var(--font-serif)" w:cs="Arial"/>
          <w:color w:val="333333"/>
          <w:sz w:val="26"/>
          <w:szCs w:val="26"/>
        </w:rPr>
        <w:t>The WHO team said the lab-escape theory is so remote that it doesn’t merit any further investigation. But frozen salmon does? By giving weight to the food theory, the WHO is making itself less credible, which is a pity. The WHO provides important public-health functions, especially in low- and middle-income nations, where its assistance saves lives. Its work is essential. But the WHO risks eroding its standing and mission if it trades rigor for access and the pretense of relevancy.</w:t>
      </w:r>
    </w:p>
    <w:p w14:paraId="5C790F46" w14:textId="77777777" w:rsidR="000B1097" w:rsidRPr="000B1097" w:rsidRDefault="000B1097" w:rsidP="000B1097">
      <w:pPr>
        <w:spacing w:line="405" w:lineRule="atLeast"/>
        <w:textAlignment w:val="baseline"/>
        <w:rPr>
          <w:rFonts w:ascii="var(--font-serif)" w:eastAsia="Times New Roman" w:hAnsi="var(--font-serif)" w:cs="Arial"/>
          <w:color w:val="333333"/>
          <w:sz w:val="26"/>
          <w:szCs w:val="26"/>
        </w:rPr>
      </w:pPr>
      <w:r w:rsidRPr="000B1097">
        <w:rPr>
          <w:rFonts w:ascii="var(--font-serif)" w:eastAsia="Times New Roman" w:hAnsi="var(--font-serif)" w:cs="Arial"/>
          <w:i/>
          <w:iCs/>
          <w:color w:val="333333"/>
          <w:sz w:val="26"/>
          <w:szCs w:val="26"/>
          <w:bdr w:val="none" w:sz="0" w:space="0" w:color="auto" w:frame="1"/>
        </w:rPr>
        <w:t>Dr. Gottlieb, a physician and resident fellow at the American Enterprise Institute, was commissioner of the Food and Drug Administration, 2017-19 where he helped implement the Food Safety Modernization Act.</w:t>
      </w:r>
    </w:p>
    <w:p w14:paraId="2C00E6E1" w14:textId="77777777" w:rsidR="00B852A9" w:rsidRDefault="00B852A9"/>
    <w:sectPr w:rsidR="00B8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ar(--font-sans-serif-narrow)">
    <w:altName w:val="Cambria"/>
    <w:panose1 w:val="00000000000000000000"/>
    <w:charset w:val="00"/>
    <w:family w:val="roman"/>
    <w:notTrueType/>
    <w:pitch w:val="default"/>
  </w:font>
  <w:font w:name="var(--font-serif-display)">
    <w:altName w:val="Cambria"/>
    <w:panose1 w:val="00000000000000000000"/>
    <w:charset w:val="00"/>
    <w:family w:val="roman"/>
    <w:notTrueType/>
    <w:pitch w:val="default"/>
  </w:font>
  <w:font w:name="var(--font-sans-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ar(--font-serif)">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E58F1"/>
    <w:multiLevelType w:val="multilevel"/>
    <w:tmpl w:val="D94CF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770C43"/>
    <w:multiLevelType w:val="multilevel"/>
    <w:tmpl w:val="54D4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97"/>
    <w:rsid w:val="000B1097"/>
    <w:rsid w:val="002A3CED"/>
    <w:rsid w:val="00B852A9"/>
    <w:rsid w:val="00ED5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BDAC"/>
  <w15:chartTrackingRefBased/>
  <w15:docId w15:val="{97E97F08-3BB6-4177-B2AA-37B65CBE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10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10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B10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B109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09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109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B109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B1097"/>
    <w:rPr>
      <w:rFonts w:ascii="Times New Roman" w:eastAsia="Times New Roman" w:hAnsi="Times New Roman" w:cs="Times New Roman"/>
      <w:b/>
      <w:bCs/>
      <w:sz w:val="20"/>
      <w:szCs w:val="20"/>
    </w:rPr>
  </w:style>
  <w:style w:type="paragraph" w:customStyle="1" w:styleId="article-breadcrumb">
    <w:name w:val="article-breadcrumb"/>
    <w:basedOn w:val="Normal"/>
    <w:rsid w:val="000B10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1097"/>
    <w:rPr>
      <w:color w:val="0000FF"/>
      <w:u w:val="single"/>
    </w:rPr>
  </w:style>
  <w:style w:type="character" w:customStyle="1" w:styleId="author-name">
    <w:name w:val="author-name"/>
    <w:basedOn w:val="DefaultParagraphFont"/>
    <w:rsid w:val="000B1097"/>
  </w:style>
  <w:style w:type="paragraph" w:customStyle="1" w:styleId="wsjtheme--tool-27icyn3bkdxgrf8d3vd0ra">
    <w:name w:val="wsjtheme--tool-27icyn3bkdxgrf8d3vd0ra"/>
    <w:basedOn w:val="Normal"/>
    <w:rsid w:val="000B1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sjtheme--tool-label-3xq88c3vb-2n7cc2n5hym">
    <w:name w:val="wsjtheme--tool-label-3xq_88c3vb-2n7cc2n5hym"/>
    <w:basedOn w:val="DefaultParagraphFont"/>
    <w:rsid w:val="000B1097"/>
  </w:style>
  <w:style w:type="character" w:customStyle="1" w:styleId="wsj-article-credit">
    <w:name w:val="wsj-article-credit"/>
    <w:basedOn w:val="DefaultParagraphFont"/>
    <w:rsid w:val="000B1097"/>
  </w:style>
  <w:style w:type="character" w:customStyle="1" w:styleId="wsj-article-credit-tag">
    <w:name w:val="wsj-article-credit-tag"/>
    <w:basedOn w:val="DefaultParagraphFont"/>
    <w:rsid w:val="000B1097"/>
  </w:style>
  <w:style w:type="paragraph" w:styleId="NormalWeb">
    <w:name w:val="Normal (Web)"/>
    <w:basedOn w:val="Normal"/>
    <w:uiPriority w:val="99"/>
    <w:semiHidden/>
    <w:unhideWhenUsed/>
    <w:rsid w:val="000B10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1097"/>
    <w:rPr>
      <w:i/>
      <w:iCs/>
    </w:rPr>
  </w:style>
  <w:style w:type="paragraph" w:styleId="NoSpacing">
    <w:name w:val="No Spacing"/>
    <w:uiPriority w:val="1"/>
    <w:qFormat/>
    <w:rsid w:val="000B1097"/>
    <w:pPr>
      <w:spacing w:after="0" w:line="240" w:lineRule="auto"/>
    </w:pPr>
  </w:style>
  <w:style w:type="table" w:styleId="TableGrid">
    <w:name w:val="Table Grid"/>
    <w:basedOn w:val="TableNormal"/>
    <w:uiPriority w:val="39"/>
    <w:rsid w:val="000B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126594">
      <w:bodyDiv w:val="1"/>
      <w:marLeft w:val="0"/>
      <w:marRight w:val="0"/>
      <w:marTop w:val="0"/>
      <w:marBottom w:val="0"/>
      <w:divBdr>
        <w:top w:val="none" w:sz="0" w:space="0" w:color="auto"/>
        <w:left w:val="none" w:sz="0" w:space="0" w:color="auto"/>
        <w:bottom w:val="none" w:sz="0" w:space="0" w:color="auto"/>
        <w:right w:val="none" w:sz="0" w:space="0" w:color="auto"/>
      </w:divBdr>
      <w:divsChild>
        <w:div w:id="921260470">
          <w:marLeft w:val="0"/>
          <w:marRight w:val="0"/>
          <w:marTop w:val="0"/>
          <w:marBottom w:val="0"/>
          <w:divBdr>
            <w:top w:val="none" w:sz="0" w:space="0" w:color="auto"/>
            <w:left w:val="none" w:sz="0" w:space="0" w:color="auto"/>
            <w:bottom w:val="none" w:sz="0" w:space="0" w:color="auto"/>
            <w:right w:val="none" w:sz="0" w:space="0" w:color="auto"/>
          </w:divBdr>
          <w:divsChild>
            <w:div w:id="2018383351">
              <w:marLeft w:val="0"/>
              <w:marRight w:val="0"/>
              <w:marTop w:val="0"/>
              <w:marBottom w:val="30"/>
              <w:divBdr>
                <w:top w:val="none" w:sz="0" w:space="0" w:color="auto"/>
                <w:left w:val="none" w:sz="0" w:space="0" w:color="auto"/>
                <w:bottom w:val="none" w:sz="0" w:space="0" w:color="auto"/>
                <w:right w:val="none" w:sz="0" w:space="0" w:color="auto"/>
              </w:divBdr>
            </w:div>
          </w:divsChild>
        </w:div>
        <w:div w:id="413628270">
          <w:marLeft w:val="0"/>
          <w:marRight w:val="0"/>
          <w:marTop w:val="0"/>
          <w:marBottom w:val="0"/>
          <w:divBdr>
            <w:top w:val="none" w:sz="0" w:space="0" w:color="auto"/>
            <w:left w:val="none" w:sz="0" w:space="0" w:color="auto"/>
            <w:bottom w:val="none" w:sz="0" w:space="0" w:color="auto"/>
            <w:right w:val="none" w:sz="0" w:space="0" w:color="auto"/>
          </w:divBdr>
          <w:divsChild>
            <w:div w:id="1168518845">
              <w:marLeft w:val="0"/>
              <w:marRight w:val="0"/>
              <w:marTop w:val="0"/>
              <w:marBottom w:val="300"/>
              <w:divBdr>
                <w:top w:val="none" w:sz="0" w:space="0" w:color="auto"/>
                <w:left w:val="none" w:sz="0" w:space="0" w:color="auto"/>
                <w:bottom w:val="none" w:sz="0" w:space="0" w:color="auto"/>
                <w:right w:val="none" w:sz="0" w:space="0" w:color="auto"/>
              </w:divBdr>
            </w:div>
          </w:divsChild>
        </w:div>
        <w:div w:id="442069894">
          <w:marLeft w:val="150"/>
          <w:marRight w:val="150"/>
          <w:marTop w:val="0"/>
          <w:marBottom w:val="0"/>
          <w:divBdr>
            <w:top w:val="none" w:sz="0" w:space="0" w:color="auto"/>
            <w:left w:val="none" w:sz="0" w:space="0" w:color="auto"/>
            <w:bottom w:val="none" w:sz="0" w:space="0" w:color="auto"/>
            <w:right w:val="none" w:sz="0" w:space="0" w:color="auto"/>
          </w:divBdr>
          <w:divsChild>
            <w:div w:id="943997137">
              <w:marLeft w:val="0"/>
              <w:marRight w:val="0"/>
              <w:marTop w:val="0"/>
              <w:marBottom w:val="0"/>
              <w:divBdr>
                <w:top w:val="none" w:sz="0" w:space="0" w:color="auto"/>
                <w:left w:val="none" w:sz="0" w:space="0" w:color="auto"/>
                <w:bottom w:val="none" w:sz="0" w:space="0" w:color="auto"/>
                <w:right w:val="none" w:sz="0" w:space="0" w:color="auto"/>
              </w:divBdr>
              <w:divsChild>
                <w:div w:id="1611162169">
                  <w:marLeft w:val="0"/>
                  <w:marRight w:val="0"/>
                  <w:marTop w:val="0"/>
                  <w:marBottom w:val="750"/>
                  <w:divBdr>
                    <w:top w:val="none" w:sz="0" w:space="0" w:color="auto"/>
                    <w:left w:val="none" w:sz="0" w:space="0" w:color="auto"/>
                    <w:bottom w:val="none" w:sz="0" w:space="0" w:color="auto"/>
                    <w:right w:val="none" w:sz="0" w:space="0" w:color="auto"/>
                  </w:divBdr>
                  <w:divsChild>
                    <w:div w:id="1175917274">
                      <w:marLeft w:val="0"/>
                      <w:marRight w:val="0"/>
                      <w:marTop w:val="0"/>
                      <w:marBottom w:val="225"/>
                      <w:divBdr>
                        <w:top w:val="none" w:sz="0" w:space="0" w:color="auto"/>
                        <w:left w:val="none" w:sz="0" w:space="0" w:color="auto"/>
                        <w:bottom w:val="none" w:sz="0" w:space="0" w:color="auto"/>
                        <w:right w:val="none" w:sz="0" w:space="0" w:color="auto"/>
                      </w:divBdr>
                      <w:divsChild>
                        <w:div w:id="1741979215">
                          <w:marLeft w:val="0"/>
                          <w:marRight w:val="2250"/>
                          <w:marTop w:val="0"/>
                          <w:marBottom w:val="0"/>
                          <w:divBdr>
                            <w:top w:val="none" w:sz="0" w:space="0" w:color="auto"/>
                            <w:left w:val="none" w:sz="0" w:space="0" w:color="auto"/>
                            <w:bottom w:val="none" w:sz="0" w:space="0" w:color="auto"/>
                            <w:right w:val="none" w:sz="0" w:space="0" w:color="auto"/>
                          </w:divBdr>
                        </w:div>
                      </w:divsChild>
                    </w:div>
                    <w:div w:id="1801142719">
                      <w:marLeft w:val="0"/>
                      <w:marRight w:val="0"/>
                      <w:marTop w:val="0"/>
                      <w:marBottom w:val="0"/>
                      <w:divBdr>
                        <w:top w:val="none" w:sz="0" w:space="0" w:color="auto"/>
                        <w:left w:val="none" w:sz="0" w:space="0" w:color="auto"/>
                        <w:bottom w:val="none" w:sz="0" w:space="0" w:color="auto"/>
                        <w:right w:val="none" w:sz="0" w:space="0" w:color="auto"/>
                      </w:divBdr>
                      <w:divsChild>
                        <w:div w:id="1289355981">
                          <w:marLeft w:val="0"/>
                          <w:marRight w:val="0"/>
                          <w:marTop w:val="0"/>
                          <w:marBottom w:val="0"/>
                          <w:divBdr>
                            <w:top w:val="none" w:sz="0" w:space="0" w:color="auto"/>
                            <w:left w:val="none" w:sz="0" w:space="0" w:color="auto"/>
                            <w:bottom w:val="none" w:sz="0" w:space="0" w:color="auto"/>
                            <w:right w:val="none" w:sz="0" w:space="0" w:color="auto"/>
                          </w:divBdr>
                          <w:divsChild>
                            <w:div w:id="2145808867">
                              <w:marLeft w:val="0"/>
                              <w:marRight w:val="0"/>
                              <w:marTop w:val="0"/>
                              <w:marBottom w:val="0"/>
                              <w:divBdr>
                                <w:top w:val="none" w:sz="0" w:space="0" w:color="auto"/>
                                <w:left w:val="none" w:sz="0" w:space="0" w:color="auto"/>
                                <w:bottom w:val="none" w:sz="0" w:space="0" w:color="auto"/>
                                <w:right w:val="none" w:sz="0" w:space="0" w:color="auto"/>
                              </w:divBdr>
                              <w:divsChild>
                                <w:div w:id="1036858148">
                                  <w:marLeft w:val="0"/>
                                  <w:marRight w:val="0"/>
                                  <w:marTop w:val="0"/>
                                  <w:marBottom w:val="300"/>
                                  <w:divBdr>
                                    <w:top w:val="none" w:sz="0" w:space="0" w:color="auto"/>
                                    <w:left w:val="none" w:sz="0" w:space="0" w:color="auto"/>
                                    <w:bottom w:val="none" w:sz="0" w:space="0" w:color="auto"/>
                                    <w:right w:val="none" w:sz="0" w:space="0" w:color="auto"/>
                                  </w:divBdr>
                                  <w:divsChild>
                                    <w:div w:id="333804420">
                                      <w:marLeft w:val="0"/>
                                      <w:marRight w:val="0"/>
                                      <w:marTop w:val="0"/>
                                      <w:marBottom w:val="0"/>
                                      <w:divBdr>
                                        <w:top w:val="none" w:sz="0" w:space="0" w:color="auto"/>
                                        <w:left w:val="none" w:sz="0" w:space="0" w:color="auto"/>
                                        <w:bottom w:val="none" w:sz="0" w:space="0" w:color="auto"/>
                                        <w:right w:val="none" w:sz="0" w:space="0" w:color="auto"/>
                                      </w:divBdr>
                                      <w:divsChild>
                                        <w:div w:id="2005936118">
                                          <w:marLeft w:val="0"/>
                                          <w:marRight w:val="0"/>
                                          <w:marTop w:val="0"/>
                                          <w:marBottom w:val="0"/>
                                          <w:divBdr>
                                            <w:top w:val="none" w:sz="0" w:space="0" w:color="auto"/>
                                            <w:left w:val="none" w:sz="0" w:space="0" w:color="auto"/>
                                            <w:bottom w:val="none" w:sz="0" w:space="0" w:color="auto"/>
                                            <w:right w:val="none" w:sz="0" w:space="0" w:color="auto"/>
                                          </w:divBdr>
                                          <w:divsChild>
                                            <w:div w:id="4420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856823">
                      <w:marLeft w:val="0"/>
                      <w:marRight w:val="0"/>
                      <w:marTop w:val="0"/>
                      <w:marBottom w:val="0"/>
                      <w:divBdr>
                        <w:top w:val="none" w:sz="0" w:space="0" w:color="auto"/>
                        <w:left w:val="none" w:sz="0" w:space="0" w:color="auto"/>
                        <w:bottom w:val="none" w:sz="0" w:space="0" w:color="auto"/>
                        <w:right w:val="none" w:sz="0" w:space="0" w:color="auto"/>
                      </w:divBdr>
                      <w:divsChild>
                        <w:div w:id="1759861975">
                          <w:marLeft w:val="0"/>
                          <w:marRight w:val="0"/>
                          <w:marTop w:val="0"/>
                          <w:marBottom w:val="330"/>
                          <w:divBdr>
                            <w:top w:val="none" w:sz="0" w:space="0" w:color="auto"/>
                            <w:left w:val="none" w:sz="0" w:space="0" w:color="auto"/>
                            <w:bottom w:val="none" w:sz="0" w:space="0" w:color="auto"/>
                            <w:right w:val="none" w:sz="0" w:space="0" w:color="auto"/>
                          </w:divBdr>
                          <w:divsChild>
                            <w:div w:id="1544518557">
                              <w:marLeft w:val="0"/>
                              <w:marRight w:val="0"/>
                              <w:marTop w:val="0"/>
                              <w:marBottom w:val="105"/>
                              <w:divBdr>
                                <w:top w:val="none" w:sz="0" w:space="0" w:color="auto"/>
                                <w:left w:val="none" w:sz="0" w:space="0" w:color="auto"/>
                                <w:bottom w:val="none" w:sz="0" w:space="0" w:color="auto"/>
                                <w:right w:val="none" w:sz="0" w:space="0" w:color="auto"/>
                              </w:divBdr>
                            </w:div>
                          </w:divsChild>
                        </w:div>
                        <w:div w:id="1227882633">
                          <w:marLeft w:val="0"/>
                          <w:marRight w:val="0"/>
                          <w:marTop w:val="0"/>
                          <w:marBottom w:val="330"/>
                          <w:divBdr>
                            <w:top w:val="none" w:sz="0" w:space="0" w:color="auto"/>
                            <w:left w:val="none" w:sz="0" w:space="0" w:color="auto"/>
                            <w:bottom w:val="none" w:sz="0" w:space="0" w:color="auto"/>
                            <w:right w:val="none" w:sz="0" w:space="0" w:color="auto"/>
                          </w:divBdr>
                          <w:divsChild>
                            <w:div w:id="157232790">
                              <w:marLeft w:val="0"/>
                              <w:marRight w:val="0"/>
                              <w:marTop w:val="0"/>
                              <w:marBottom w:val="0"/>
                              <w:divBdr>
                                <w:top w:val="none" w:sz="0" w:space="0" w:color="auto"/>
                                <w:left w:val="none" w:sz="0" w:space="0" w:color="auto"/>
                                <w:bottom w:val="none" w:sz="0" w:space="0" w:color="auto"/>
                                <w:right w:val="none" w:sz="0" w:space="0" w:color="auto"/>
                              </w:divBdr>
                              <w:divsChild>
                                <w:div w:id="968821134">
                                  <w:marLeft w:val="0"/>
                                  <w:marRight w:val="0"/>
                                  <w:marTop w:val="0"/>
                                  <w:marBottom w:val="0"/>
                                  <w:divBdr>
                                    <w:top w:val="none" w:sz="0" w:space="0" w:color="auto"/>
                                    <w:left w:val="none" w:sz="0" w:space="0" w:color="auto"/>
                                    <w:bottom w:val="none" w:sz="0" w:space="0" w:color="auto"/>
                                    <w:right w:val="none" w:sz="0" w:space="0" w:color="auto"/>
                                  </w:divBdr>
                                  <w:divsChild>
                                    <w:div w:id="182979393">
                                      <w:marLeft w:val="0"/>
                                      <w:marRight w:val="0"/>
                                      <w:marTop w:val="0"/>
                                      <w:marBottom w:val="0"/>
                                      <w:divBdr>
                                        <w:top w:val="none" w:sz="0" w:space="0" w:color="auto"/>
                                        <w:left w:val="none" w:sz="0" w:space="0" w:color="auto"/>
                                        <w:bottom w:val="none" w:sz="0" w:space="0" w:color="auto"/>
                                        <w:right w:val="none" w:sz="0" w:space="0" w:color="auto"/>
                                      </w:divBdr>
                                      <w:divsChild>
                                        <w:div w:id="959920292">
                                          <w:marLeft w:val="0"/>
                                          <w:marRight w:val="0"/>
                                          <w:marTop w:val="0"/>
                                          <w:marBottom w:val="0"/>
                                          <w:divBdr>
                                            <w:top w:val="none" w:sz="0" w:space="0" w:color="auto"/>
                                            <w:left w:val="none" w:sz="0" w:space="0" w:color="auto"/>
                                            <w:bottom w:val="none" w:sz="0" w:space="0" w:color="auto"/>
                                            <w:right w:val="none" w:sz="0" w:space="0" w:color="auto"/>
                                          </w:divBdr>
                                        </w:div>
                                        <w:div w:id="149639565">
                                          <w:marLeft w:val="0"/>
                                          <w:marRight w:val="0"/>
                                          <w:marTop w:val="150"/>
                                          <w:marBottom w:val="0"/>
                                          <w:divBdr>
                                            <w:top w:val="none" w:sz="0" w:space="0" w:color="auto"/>
                                            <w:left w:val="none" w:sz="0" w:space="0" w:color="auto"/>
                                            <w:bottom w:val="none" w:sz="0" w:space="0" w:color="auto"/>
                                            <w:right w:val="none" w:sz="0" w:space="0" w:color="auto"/>
                                          </w:divBdr>
                                        </w:div>
                                        <w:div w:id="84571688">
                                          <w:marLeft w:val="0"/>
                                          <w:marRight w:val="0"/>
                                          <w:marTop w:val="0"/>
                                          <w:marBottom w:val="0"/>
                                          <w:divBdr>
                                            <w:top w:val="none" w:sz="0" w:space="0" w:color="auto"/>
                                            <w:left w:val="none" w:sz="0" w:space="0" w:color="auto"/>
                                            <w:bottom w:val="none" w:sz="0" w:space="0" w:color="auto"/>
                                            <w:right w:val="none" w:sz="0" w:space="0" w:color="auto"/>
                                          </w:divBdr>
                                          <w:divsChild>
                                            <w:div w:id="701442682">
                                              <w:marLeft w:val="300"/>
                                              <w:marRight w:val="0"/>
                                              <w:marTop w:val="0"/>
                                              <w:marBottom w:val="0"/>
                                              <w:divBdr>
                                                <w:top w:val="none" w:sz="0" w:space="0" w:color="auto"/>
                                                <w:left w:val="none" w:sz="0" w:space="0" w:color="auto"/>
                                                <w:bottom w:val="none" w:sz="0" w:space="0" w:color="auto"/>
                                                <w:right w:val="none" w:sz="0" w:space="0" w:color="auto"/>
                                              </w:divBdr>
                                            </w:div>
                                            <w:div w:id="692414581">
                                              <w:marLeft w:val="150"/>
                                              <w:marRight w:val="0"/>
                                              <w:marTop w:val="0"/>
                                              <w:marBottom w:val="0"/>
                                              <w:divBdr>
                                                <w:top w:val="single" w:sz="6" w:space="2" w:color="888888"/>
                                                <w:left w:val="single" w:sz="6" w:space="2" w:color="888888"/>
                                                <w:bottom w:val="single" w:sz="6" w:space="2" w:color="888888"/>
                                                <w:right w:val="single" w:sz="6" w:space="2" w:color="888888"/>
                                              </w:divBdr>
                                            </w:div>
                                          </w:divsChild>
                                        </w:div>
                                        <w:div w:id="4206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40350">
                          <w:marLeft w:val="0"/>
                          <w:marRight w:val="0"/>
                          <w:marTop w:val="0"/>
                          <w:marBottom w:val="0"/>
                          <w:divBdr>
                            <w:top w:val="none" w:sz="0" w:space="0" w:color="auto"/>
                            <w:left w:val="none" w:sz="0" w:space="0" w:color="auto"/>
                            <w:bottom w:val="none" w:sz="0" w:space="0" w:color="auto"/>
                            <w:right w:val="none" w:sz="0" w:space="0" w:color="auto"/>
                          </w:divBdr>
                          <w:divsChild>
                            <w:div w:id="225454169">
                              <w:marLeft w:val="0"/>
                              <w:marRight w:val="450"/>
                              <w:marTop w:val="45"/>
                              <w:marBottom w:val="345"/>
                              <w:divBdr>
                                <w:top w:val="none" w:sz="0" w:space="0" w:color="auto"/>
                                <w:left w:val="none" w:sz="0" w:space="0" w:color="auto"/>
                                <w:bottom w:val="none" w:sz="0" w:space="0" w:color="auto"/>
                                <w:right w:val="none" w:sz="0" w:space="0" w:color="auto"/>
                              </w:divBdr>
                              <w:divsChild>
                                <w:div w:id="886062385">
                                  <w:marLeft w:val="0"/>
                                  <w:marRight w:val="0"/>
                                  <w:marTop w:val="0"/>
                                  <w:marBottom w:val="0"/>
                                  <w:divBdr>
                                    <w:top w:val="none" w:sz="0" w:space="0" w:color="auto"/>
                                    <w:left w:val="none" w:sz="0" w:space="0" w:color="auto"/>
                                    <w:bottom w:val="none" w:sz="0" w:space="0" w:color="auto"/>
                                    <w:right w:val="none" w:sz="0" w:space="0" w:color="auto"/>
                                  </w:divBdr>
                                  <w:divsChild>
                                    <w:div w:id="1809854278">
                                      <w:marLeft w:val="0"/>
                                      <w:marRight w:val="0"/>
                                      <w:marTop w:val="0"/>
                                      <w:marBottom w:val="0"/>
                                      <w:divBdr>
                                        <w:top w:val="none" w:sz="0" w:space="0" w:color="auto"/>
                                        <w:left w:val="none" w:sz="0" w:space="0" w:color="auto"/>
                                        <w:bottom w:val="none" w:sz="0" w:space="0" w:color="auto"/>
                                        <w:right w:val="none" w:sz="0" w:space="0" w:color="auto"/>
                                      </w:divBdr>
                                      <w:divsChild>
                                        <w:div w:id="34888685">
                                          <w:marLeft w:val="0"/>
                                          <w:marRight w:val="0"/>
                                          <w:marTop w:val="0"/>
                                          <w:marBottom w:val="0"/>
                                          <w:divBdr>
                                            <w:top w:val="none" w:sz="0" w:space="0" w:color="auto"/>
                                            <w:left w:val="none" w:sz="0" w:space="0" w:color="auto"/>
                                            <w:bottom w:val="none" w:sz="0" w:space="0" w:color="auto"/>
                                            <w:right w:val="none" w:sz="0" w:space="0" w:color="auto"/>
                                          </w:divBdr>
                                        </w:div>
                                        <w:div w:id="1507088426">
                                          <w:marLeft w:val="0"/>
                                          <w:marRight w:val="0"/>
                                          <w:marTop w:val="100"/>
                                          <w:marBottom w:val="100"/>
                                          <w:divBdr>
                                            <w:top w:val="none" w:sz="0" w:space="0" w:color="auto"/>
                                            <w:left w:val="none" w:sz="0" w:space="0" w:color="auto"/>
                                            <w:bottom w:val="none" w:sz="0" w:space="0" w:color="auto"/>
                                            <w:right w:val="none" w:sz="0" w:space="0" w:color="auto"/>
                                          </w:divBdr>
                                          <w:divsChild>
                                            <w:div w:id="1463111230">
                                              <w:marLeft w:val="0"/>
                                              <w:marRight w:val="0"/>
                                              <w:marTop w:val="0"/>
                                              <w:marBottom w:val="0"/>
                                              <w:divBdr>
                                                <w:top w:val="none" w:sz="0" w:space="0" w:color="auto"/>
                                                <w:left w:val="none" w:sz="0" w:space="0" w:color="auto"/>
                                                <w:bottom w:val="none" w:sz="0" w:space="0" w:color="auto"/>
                                                <w:right w:val="none" w:sz="0" w:space="0" w:color="auto"/>
                                              </w:divBdr>
                                              <w:divsChild>
                                                <w:div w:id="895357588">
                                                  <w:marLeft w:val="0"/>
                                                  <w:marRight w:val="0"/>
                                                  <w:marTop w:val="120"/>
                                                  <w:marBottom w:val="0"/>
                                                  <w:divBdr>
                                                    <w:top w:val="none" w:sz="0" w:space="0" w:color="auto"/>
                                                    <w:left w:val="none" w:sz="0" w:space="0" w:color="auto"/>
                                                    <w:bottom w:val="none" w:sz="0" w:space="0" w:color="auto"/>
                                                    <w:right w:val="none" w:sz="0" w:space="0" w:color="auto"/>
                                                  </w:divBdr>
                                                </w:div>
                                              </w:divsChild>
                                            </w:div>
                                            <w:div w:id="1783723619">
                                              <w:marLeft w:val="0"/>
                                              <w:marRight w:val="0"/>
                                              <w:marTop w:val="450"/>
                                              <w:marBottom w:val="0"/>
                                              <w:divBdr>
                                                <w:top w:val="none" w:sz="0" w:space="0" w:color="auto"/>
                                                <w:left w:val="none" w:sz="0" w:space="0" w:color="auto"/>
                                                <w:bottom w:val="none" w:sz="0" w:space="0" w:color="auto"/>
                                                <w:right w:val="none" w:sz="0" w:space="0" w:color="auto"/>
                                              </w:divBdr>
                                              <w:divsChild>
                                                <w:div w:id="193883193">
                                                  <w:marLeft w:val="0"/>
                                                  <w:marRight w:val="0"/>
                                                  <w:marTop w:val="0"/>
                                                  <w:marBottom w:val="0"/>
                                                  <w:divBdr>
                                                    <w:top w:val="none" w:sz="0" w:space="0" w:color="auto"/>
                                                    <w:left w:val="none" w:sz="0" w:space="0" w:color="auto"/>
                                                    <w:bottom w:val="none" w:sz="0" w:space="0" w:color="auto"/>
                                                    <w:right w:val="none" w:sz="0" w:space="0" w:color="auto"/>
                                                  </w:divBdr>
                                                  <w:divsChild>
                                                    <w:div w:id="121971015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da.gov/media/press-releases/2021/02/18/covid-19-update-usda-fda-underscore-current-epidemiologic-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Connelly</dc:creator>
  <cp:keywords/>
  <dc:description/>
  <cp:lastModifiedBy>John Connelly</cp:lastModifiedBy>
  <cp:revision>1</cp:revision>
  <dcterms:created xsi:type="dcterms:W3CDTF">2021-02-22T13:19:00Z</dcterms:created>
  <dcterms:modified xsi:type="dcterms:W3CDTF">2021-02-22T13:24:00Z</dcterms:modified>
</cp:coreProperties>
</file>